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18" w:rsidRDefault="00D43C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Report of Head of Finance </w:t>
      </w:r>
    </w:p>
    <w:p w:rsidR="00AA562D" w:rsidRPr="00810B24" w:rsidRDefault="006540E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10B24">
        <w:rPr>
          <w:rFonts w:ascii="Arial" w:hAnsi="Arial" w:cs="Arial"/>
          <w:b/>
          <w:sz w:val="24"/>
          <w:szCs w:val="24"/>
        </w:rPr>
        <w:t xml:space="preserve">Section 151 Comments on </w:t>
      </w:r>
      <w:r w:rsidR="00A22743" w:rsidRPr="00810B24">
        <w:rPr>
          <w:rFonts w:ascii="Arial" w:hAnsi="Arial" w:cs="Arial"/>
          <w:b/>
          <w:sz w:val="24"/>
          <w:szCs w:val="24"/>
        </w:rPr>
        <w:t xml:space="preserve">Lib Dem </w:t>
      </w:r>
      <w:r w:rsidR="00A542E6" w:rsidRPr="00810B24">
        <w:rPr>
          <w:rFonts w:ascii="Arial" w:hAnsi="Arial" w:cs="Arial"/>
          <w:b/>
          <w:sz w:val="24"/>
          <w:szCs w:val="24"/>
        </w:rPr>
        <w:t xml:space="preserve">Group </w:t>
      </w:r>
      <w:r w:rsidRPr="00810B24">
        <w:rPr>
          <w:rFonts w:ascii="Arial" w:hAnsi="Arial" w:cs="Arial"/>
          <w:b/>
          <w:sz w:val="24"/>
          <w:szCs w:val="24"/>
        </w:rPr>
        <w:t>Alternative Budget for 201</w:t>
      </w:r>
      <w:r w:rsidR="00834E73">
        <w:rPr>
          <w:rFonts w:ascii="Arial" w:hAnsi="Arial" w:cs="Arial"/>
          <w:b/>
          <w:sz w:val="24"/>
          <w:szCs w:val="24"/>
        </w:rPr>
        <w:t>9</w:t>
      </w:r>
      <w:r w:rsidRPr="00810B24">
        <w:rPr>
          <w:rFonts w:ascii="Arial" w:hAnsi="Arial" w:cs="Arial"/>
          <w:b/>
          <w:sz w:val="24"/>
          <w:szCs w:val="24"/>
        </w:rPr>
        <w:t>-</w:t>
      </w:r>
      <w:r w:rsidR="00834E73">
        <w:rPr>
          <w:rFonts w:ascii="Arial" w:hAnsi="Arial" w:cs="Arial"/>
          <w:b/>
          <w:sz w:val="24"/>
          <w:szCs w:val="24"/>
        </w:rPr>
        <w:t>20</w:t>
      </w:r>
      <w:r w:rsidR="00A22743" w:rsidRPr="00810B24">
        <w:rPr>
          <w:rFonts w:ascii="Arial" w:hAnsi="Arial" w:cs="Arial"/>
          <w:b/>
          <w:sz w:val="24"/>
          <w:szCs w:val="24"/>
        </w:rPr>
        <w:t xml:space="preserve"> to 202</w:t>
      </w:r>
      <w:r w:rsidR="00834E73">
        <w:rPr>
          <w:rFonts w:ascii="Arial" w:hAnsi="Arial" w:cs="Arial"/>
          <w:b/>
          <w:sz w:val="24"/>
          <w:szCs w:val="24"/>
        </w:rPr>
        <w:t>2</w:t>
      </w:r>
      <w:r w:rsidR="00A22743" w:rsidRPr="00810B24">
        <w:rPr>
          <w:rFonts w:ascii="Arial" w:hAnsi="Arial" w:cs="Arial"/>
          <w:b/>
          <w:sz w:val="24"/>
          <w:szCs w:val="24"/>
        </w:rPr>
        <w:t>/2</w:t>
      </w:r>
      <w:r w:rsidR="00834E73">
        <w:rPr>
          <w:rFonts w:ascii="Arial" w:hAnsi="Arial" w:cs="Arial"/>
          <w:b/>
          <w:sz w:val="24"/>
          <w:szCs w:val="24"/>
        </w:rPr>
        <w:t>3</w:t>
      </w:r>
    </w:p>
    <w:p w:rsidR="006540E1" w:rsidRPr="00810B24" w:rsidRDefault="006540E1">
      <w:pPr>
        <w:rPr>
          <w:rFonts w:ascii="Arial" w:hAnsi="Arial" w:cs="Arial"/>
          <w:b/>
          <w:sz w:val="24"/>
          <w:szCs w:val="24"/>
        </w:rPr>
      </w:pPr>
      <w:r w:rsidRPr="00810B24">
        <w:rPr>
          <w:rFonts w:ascii="Arial" w:hAnsi="Arial" w:cs="Arial"/>
          <w:b/>
          <w:sz w:val="24"/>
          <w:szCs w:val="24"/>
        </w:rPr>
        <w:t xml:space="preserve">Date </w:t>
      </w:r>
      <w:r w:rsidRPr="00810B24">
        <w:rPr>
          <w:rFonts w:ascii="Arial" w:hAnsi="Arial" w:cs="Arial"/>
          <w:b/>
          <w:sz w:val="24"/>
          <w:szCs w:val="24"/>
        </w:rPr>
        <w:tab/>
      </w:r>
      <w:r w:rsidR="00834E73">
        <w:rPr>
          <w:rFonts w:ascii="Arial" w:hAnsi="Arial" w:cs="Arial"/>
          <w:b/>
          <w:sz w:val="24"/>
          <w:szCs w:val="24"/>
        </w:rPr>
        <w:t>8-</w:t>
      </w:r>
      <w:r w:rsidRPr="00810B24">
        <w:rPr>
          <w:rFonts w:ascii="Arial" w:hAnsi="Arial" w:cs="Arial"/>
          <w:b/>
          <w:sz w:val="24"/>
          <w:szCs w:val="24"/>
        </w:rPr>
        <w:t>02-</w:t>
      </w:r>
      <w:r w:rsidR="00834E73">
        <w:rPr>
          <w:rFonts w:ascii="Arial" w:hAnsi="Arial" w:cs="Arial"/>
          <w:b/>
          <w:sz w:val="24"/>
          <w:szCs w:val="24"/>
        </w:rPr>
        <w:t>2019</w:t>
      </w:r>
    </w:p>
    <w:p w:rsidR="00327CDA" w:rsidRPr="00810B24" w:rsidRDefault="006540E1">
      <w:pPr>
        <w:rPr>
          <w:rFonts w:ascii="Arial" w:hAnsi="Arial" w:cs="Arial"/>
          <w:sz w:val="24"/>
          <w:szCs w:val="24"/>
        </w:rPr>
      </w:pPr>
      <w:r w:rsidRPr="00810B24">
        <w:rPr>
          <w:rFonts w:ascii="Arial" w:hAnsi="Arial" w:cs="Arial"/>
          <w:sz w:val="24"/>
          <w:szCs w:val="24"/>
        </w:rPr>
        <w:t xml:space="preserve">I have reviewed the budget submitted by the </w:t>
      </w:r>
      <w:r w:rsidR="00A22743" w:rsidRPr="00810B24">
        <w:rPr>
          <w:rFonts w:ascii="Arial" w:hAnsi="Arial" w:cs="Arial"/>
          <w:sz w:val="24"/>
          <w:szCs w:val="24"/>
        </w:rPr>
        <w:t>Liberal Democrat</w:t>
      </w:r>
      <w:r w:rsidRPr="00810B24">
        <w:rPr>
          <w:rFonts w:ascii="Arial" w:hAnsi="Arial" w:cs="Arial"/>
          <w:sz w:val="24"/>
          <w:szCs w:val="24"/>
        </w:rPr>
        <w:t xml:space="preserve"> party as an alternative to the Labour Administrations budget and can conclude that it is arithmetically correct and </w:t>
      </w:r>
      <w:r w:rsidR="00235E1C">
        <w:rPr>
          <w:rFonts w:ascii="Arial" w:hAnsi="Arial" w:cs="Arial"/>
          <w:sz w:val="24"/>
          <w:szCs w:val="24"/>
        </w:rPr>
        <w:t xml:space="preserve">subject to detailed business cases for the capital projects </w:t>
      </w:r>
      <w:r w:rsidRPr="00810B24">
        <w:rPr>
          <w:rFonts w:ascii="Arial" w:hAnsi="Arial" w:cs="Arial"/>
          <w:sz w:val="24"/>
          <w:szCs w:val="24"/>
        </w:rPr>
        <w:t xml:space="preserve">could be implemented if voted through. </w:t>
      </w:r>
    </w:p>
    <w:p w:rsidR="00327CDA" w:rsidRPr="00810B24" w:rsidRDefault="00327CDA">
      <w:pPr>
        <w:rPr>
          <w:rFonts w:ascii="Arial" w:hAnsi="Arial" w:cs="Arial"/>
          <w:sz w:val="24"/>
          <w:szCs w:val="24"/>
        </w:rPr>
      </w:pPr>
      <w:r w:rsidRPr="00810B24">
        <w:rPr>
          <w:rFonts w:ascii="Arial" w:hAnsi="Arial" w:cs="Arial"/>
          <w:sz w:val="24"/>
          <w:szCs w:val="24"/>
        </w:rPr>
        <w:t xml:space="preserve">On the Capital </w:t>
      </w:r>
      <w:r w:rsidR="006540E1" w:rsidRPr="00810B24">
        <w:rPr>
          <w:rFonts w:ascii="Arial" w:hAnsi="Arial" w:cs="Arial"/>
          <w:sz w:val="24"/>
          <w:szCs w:val="24"/>
        </w:rPr>
        <w:t xml:space="preserve">Budget </w:t>
      </w:r>
      <w:r w:rsidRPr="00810B24">
        <w:rPr>
          <w:rFonts w:ascii="Arial" w:hAnsi="Arial" w:cs="Arial"/>
          <w:sz w:val="24"/>
          <w:szCs w:val="24"/>
        </w:rPr>
        <w:t>an additional £</w:t>
      </w:r>
      <w:r w:rsidR="00834E73">
        <w:rPr>
          <w:rFonts w:ascii="Arial" w:hAnsi="Arial" w:cs="Arial"/>
          <w:sz w:val="24"/>
          <w:szCs w:val="24"/>
        </w:rPr>
        <w:t>4.</w:t>
      </w:r>
      <w:r w:rsidR="004E533E">
        <w:rPr>
          <w:rFonts w:ascii="Arial" w:hAnsi="Arial" w:cs="Arial"/>
          <w:sz w:val="24"/>
          <w:szCs w:val="24"/>
        </w:rPr>
        <w:t>5</w:t>
      </w:r>
      <w:r w:rsidR="00834E73">
        <w:rPr>
          <w:rFonts w:ascii="Arial" w:hAnsi="Arial" w:cs="Arial"/>
          <w:sz w:val="24"/>
          <w:szCs w:val="24"/>
        </w:rPr>
        <w:t>20</w:t>
      </w:r>
      <w:r w:rsidR="00A22743" w:rsidRPr="00810B24">
        <w:rPr>
          <w:rFonts w:ascii="Arial" w:hAnsi="Arial" w:cs="Arial"/>
          <w:sz w:val="24"/>
          <w:szCs w:val="24"/>
        </w:rPr>
        <w:t xml:space="preserve"> m</w:t>
      </w:r>
      <w:r w:rsidRPr="00810B24">
        <w:rPr>
          <w:rFonts w:ascii="Arial" w:hAnsi="Arial" w:cs="Arial"/>
          <w:sz w:val="24"/>
          <w:szCs w:val="24"/>
        </w:rPr>
        <w:t>illion of schemes have been inc</w:t>
      </w:r>
      <w:r w:rsidR="008F2BAF" w:rsidRPr="00810B24">
        <w:rPr>
          <w:rFonts w:ascii="Arial" w:hAnsi="Arial" w:cs="Arial"/>
          <w:sz w:val="24"/>
          <w:szCs w:val="24"/>
        </w:rPr>
        <w:t>luded with £</w:t>
      </w:r>
      <w:r w:rsidR="00F16C11" w:rsidRPr="00810B24">
        <w:rPr>
          <w:rFonts w:ascii="Arial" w:hAnsi="Arial" w:cs="Arial"/>
          <w:sz w:val="24"/>
          <w:szCs w:val="24"/>
        </w:rPr>
        <w:t>5</w:t>
      </w:r>
      <w:r w:rsidR="008F2BAF" w:rsidRPr="00810B24">
        <w:rPr>
          <w:rFonts w:ascii="Arial" w:hAnsi="Arial" w:cs="Arial"/>
          <w:sz w:val="24"/>
          <w:szCs w:val="24"/>
        </w:rPr>
        <w:t>.</w:t>
      </w:r>
      <w:r w:rsidR="00834E73">
        <w:rPr>
          <w:rFonts w:ascii="Arial" w:hAnsi="Arial" w:cs="Arial"/>
          <w:sz w:val="24"/>
          <w:szCs w:val="24"/>
        </w:rPr>
        <w:t>229</w:t>
      </w:r>
      <w:r w:rsidR="008F2BAF" w:rsidRPr="00810B24">
        <w:rPr>
          <w:rFonts w:ascii="Arial" w:hAnsi="Arial" w:cs="Arial"/>
          <w:sz w:val="24"/>
          <w:szCs w:val="24"/>
        </w:rPr>
        <w:t xml:space="preserve"> million deleted. </w:t>
      </w:r>
      <w:r w:rsidR="00F16C11" w:rsidRPr="00810B24">
        <w:rPr>
          <w:rFonts w:ascii="Arial" w:hAnsi="Arial" w:cs="Arial"/>
          <w:sz w:val="24"/>
          <w:szCs w:val="24"/>
        </w:rPr>
        <w:t xml:space="preserve">The additional spend relates largely to the extension of the capital scheme for the purchase of homes for homeless families, </w:t>
      </w:r>
      <w:r w:rsidR="00834E73">
        <w:rPr>
          <w:rFonts w:ascii="Arial" w:hAnsi="Arial" w:cs="Arial"/>
          <w:sz w:val="24"/>
          <w:szCs w:val="24"/>
        </w:rPr>
        <w:t>cycle path alongside the flood alleviation channel and the creation of a hospital car park on a former employment site</w:t>
      </w:r>
      <w:r w:rsidR="00F16C11" w:rsidRPr="00810B24">
        <w:rPr>
          <w:rFonts w:ascii="Arial" w:hAnsi="Arial" w:cs="Arial"/>
          <w:sz w:val="24"/>
          <w:szCs w:val="24"/>
        </w:rPr>
        <w:t xml:space="preserve">. </w:t>
      </w:r>
      <w:r w:rsidR="00A22743" w:rsidRPr="00810B24">
        <w:rPr>
          <w:rFonts w:ascii="Arial" w:hAnsi="Arial" w:cs="Arial"/>
          <w:sz w:val="24"/>
          <w:szCs w:val="24"/>
        </w:rPr>
        <w:t xml:space="preserve">The deleted capital expenditure refers specifically to the </w:t>
      </w:r>
      <w:proofErr w:type="spellStart"/>
      <w:r w:rsidR="00A22743" w:rsidRPr="00810B24">
        <w:rPr>
          <w:rFonts w:ascii="Arial" w:hAnsi="Arial" w:cs="Arial"/>
          <w:sz w:val="24"/>
          <w:szCs w:val="24"/>
        </w:rPr>
        <w:t>Seacourt</w:t>
      </w:r>
      <w:proofErr w:type="spellEnd"/>
      <w:r w:rsidR="00A22743" w:rsidRPr="00810B24">
        <w:rPr>
          <w:rFonts w:ascii="Arial" w:hAnsi="Arial" w:cs="Arial"/>
          <w:sz w:val="24"/>
          <w:szCs w:val="24"/>
        </w:rPr>
        <w:t xml:space="preserve"> Park and Ride extension</w:t>
      </w:r>
      <w:r w:rsidR="00834E73">
        <w:rPr>
          <w:rFonts w:ascii="Arial" w:hAnsi="Arial" w:cs="Arial"/>
          <w:sz w:val="24"/>
          <w:szCs w:val="24"/>
        </w:rPr>
        <w:t>, and improvements in Queen Street and Westgate Public Realm</w:t>
      </w:r>
      <w:r w:rsidR="00810B24" w:rsidRPr="00810B24">
        <w:rPr>
          <w:rFonts w:ascii="Arial" w:hAnsi="Arial" w:cs="Arial"/>
          <w:sz w:val="24"/>
          <w:szCs w:val="24"/>
        </w:rPr>
        <w:t xml:space="preserve">, </w:t>
      </w:r>
      <w:r w:rsidR="00A22743" w:rsidRPr="00810B24">
        <w:rPr>
          <w:rFonts w:ascii="Arial" w:hAnsi="Arial" w:cs="Arial"/>
          <w:sz w:val="24"/>
          <w:szCs w:val="24"/>
        </w:rPr>
        <w:t xml:space="preserve">this in turn would release resources of an equivalent value to be used to fund the additional </w:t>
      </w:r>
      <w:r w:rsidR="00220FE4">
        <w:rPr>
          <w:rFonts w:ascii="Arial" w:hAnsi="Arial" w:cs="Arial"/>
          <w:sz w:val="24"/>
          <w:szCs w:val="24"/>
        </w:rPr>
        <w:t xml:space="preserve">items of spend or </w:t>
      </w:r>
      <w:r w:rsidR="00834E73">
        <w:rPr>
          <w:rFonts w:ascii="Arial" w:hAnsi="Arial" w:cs="Arial"/>
          <w:sz w:val="24"/>
          <w:szCs w:val="24"/>
        </w:rPr>
        <w:t xml:space="preserve">to </w:t>
      </w:r>
      <w:r w:rsidR="00220FE4">
        <w:rPr>
          <w:rFonts w:ascii="Arial" w:hAnsi="Arial" w:cs="Arial"/>
          <w:sz w:val="24"/>
          <w:szCs w:val="24"/>
        </w:rPr>
        <w:t>be returned to resources.</w:t>
      </w:r>
      <w:r w:rsidR="00810B24" w:rsidRPr="00810B24">
        <w:rPr>
          <w:rFonts w:ascii="Arial" w:hAnsi="Arial" w:cs="Arial"/>
          <w:sz w:val="24"/>
          <w:szCs w:val="24"/>
        </w:rPr>
        <w:t xml:space="preserve"> </w:t>
      </w:r>
      <w:r w:rsidR="00A22743" w:rsidRPr="00810B24">
        <w:rPr>
          <w:rFonts w:ascii="Arial" w:hAnsi="Arial" w:cs="Arial"/>
          <w:sz w:val="24"/>
          <w:szCs w:val="24"/>
        </w:rPr>
        <w:t xml:space="preserve"> </w:t>
      </w:r>
      <w:r w:rsidR="008F2BAF" w:rsidRPr="00810B24">
        <w:rPr>
          <w:rFonts w:ascii="Arial" w:hAnsi="Arial" w:cs="Arial"/>
          <w:sz w:val="24"/>
          <w:szCs w:val="24"/>
        </w:rPr>
        <w:t xml:space="preserve"> </w:t>
      </w:r>
    </w:p>
    <w:p w:rsidR="00327CDA" w:rsidRPr="00810B24" w:rsidRDefault="00A22743">
      <w:pPr>
        <w:rPr>
          <w:rFonts w:ascii="Arial" w:hAnsi="Arial" w:cs="Arial"/>
          <w:sz w:val="24"/>
          <w:szCs w:val="24"/>
        </w:rPr>
      </w:pPr>
      <w:r w:rsidRPr="00810B24">
        <w:rPr>
          <w:rFonts w:ascii="Arial" w:hAnsi="Arial" w:cs="Arial"/>
          <w:sz w:val="24"/>
          <w:szCs w:val="24"/>
        </w:rPr>
        <w:t xml:space="preserve">On </w:t>
      </w:r>
      <w:r w:rsidR="00220FE4">
        <w:rPr>
          <w:rFonts w:ascii="Arial" w:hAnsi="Arial" w:cs="Arial"/>
          <w:sz w:val="24"/>
          <w:szCs w:val="24"/>
        </w:rPr>
        <w:t>General Fund R</w:t>
      </w:r>
      <w:r w:rsidRPr="00810B24">
        <w:rPr>
          <w:rFonts w:ascii="Arial" w:hAnsi="Arial" w:cs="Arial"/>
          <w:sz w:val="24"/>
          <w:szCs w:val="24"/>
        </w:rPr>
        <w:t xml:space="preserve">evenue the main features of additional cost relates to loss of additional income at </w:t>
      </w:r>
      <w:proofErr w:type="spellStart"/>
      <w:r w:rsidRPr="00810B24">
        <w:rPr>
          <w:rFonts w:ascii="Arial" w:hAnsi="Arial" w:cs="Arial"/>
          <w:sz w:val="24"/>
          <w:szCs w:val="24"/>
        </w:rPr>
        <w:t>Seacourt</w:t>
      </w:r>
      <w:proofErr w:type="spellEnd"/>
      <w:r w:rsidRPr="00810B24">
        <w:rPr>
          <w:rFonts w:ascii="Arial" w:hAnsi="Arial" w:cs="Arial"/>
          <w:sz w:val="24"/>
          <w:szCs w:val="24"/>
        </w:rPr>
        <w:t xml:space="preserve"> Park and Ride in line with th</w:t>
      </w:r>
      <w:r w:rsidR="00810B24" w:rsidRPr="00810B24">
        <w:rPr>
          <w:rFonts w:ascii="Arial" w:hAnsi="Arial" w:cs="Arial"/>
          <w:sz w:val="24"/>
          <w:szCs w:val="24"/>
        </w:rPr>
        <w:t xml:space="preserve">e proposal to cancel the scheme together with a number of service based changes. </w:t>
      </w:r>
      <w:r w:rsidRPr="00810B24">
        <w:rPr>
          <w:rFonts w:ascii="Arial" w:hAnsi="Arial" w:cs="Arial"/>
          <w:sz w:val="24"/>
          <w:szCs w:val="24"/>
        </w:rPr>
        <w:t xml:space="preserve"> T</w:t>
      </w:r>
      <w:r w:rsidR="00EC38B8" w:rsidRPr="00810B24">
        <w:rPr>
          <w:rFonts w:ascii="Arial" w:hAnsi="Arial" w:cs="Arial"/>
          <w:sz w:val="24"/>
          <w:szCs w:val="24"/>
        </w:rPr>
        <w:t>here are a</w:t>
      </w:r>
      <w:r w:rsidR="00810B24" w:rsidRPr="00810B24">
        <w:rPr>
          <w:rFonts w:ascii="Arial" w:hAnsi="Arial" w:cs="Arial"/>
          <w:sz w:val="24"/>
          <w:szCs w:val="24"/>
        </w:rPr>
        <w:t xml:space="preserve">lso a number of service based savings including the reversal of the proposals for changes to car parking </w:t>
      </w:r>
      <w:r w:rsidR="00220FE4">
        <w:rPr>
          <w:rFonts w:ascii="Arial" w:hAnsi="Arial" w:cs="Arial"/>
          <w:sz w:val="24"/>
          <w:szCs w:val="24"/>
        </w:rPr>
        <w:t xml:space="preserve">charges </w:t>
      </w:r>
      <w:r w:rsidR="00810B24" w:rsidRPr="00810B24">
        <w:rPr>
          <w:rFonts w:ascii="Arial" w:hAnsi="Arial" w:cs="Arial"/>
          <w:sz w:val="24"/>
          <w:szCs w:val="24"/>
        </w:rPr>
        <w:t xml:space="preserve">at Headington. </w:t>
      </w:r>
      <w:r w:rsidR="004E533E">
        <w:rPr>
          <w:rFonts w:ascii="Arial" w:hAnsi="Arial" w:cs="Arial"/>
          <w:sz w:val="24"/>
          <w:szCs w:val="24"/>
        </w:rPr>
        <w:t>The net cost of these proposals has been balanced by s</w:t>
      </w:r>
      <w:r w:rsidR="00810B24" w:rsidRPr="00810B24">
        <w:rPr>
          <w:rFonts w:ascii="Arial" w:hAnsi="Arial" w:cs="Arial"/>
          <w:sz w:val="24"/>
          <w:szCs w:val="24"/>
        </w:rPr>
        <w:t xml:space="preserve">avings </w:t>
      </w:r>
      <w:r w:rsidR="00220FE4">
        <w:rPr>
          <w:rFonts w:ascii="Arial" w:hAnsi="Arial" w:cs="Arial"/>
          <w:sz w:val="24"/>
          <w:szCs w:val="24"/>
        </w:rPr>
        <w:t xml:space="preserve">in </w:t>
      </w:r>
      <w:r w:rsidR="00810B24" w:rsidRPr="00810B24">
        <w:rPr>
          <w:rFonts w:ascii="Arial" w:hAnsi="Arial" w:cs="Arial"/>
          <w:sz w:val="24"/>
          <w:szCs w:val="24"/>
        </w:rPr>
        <w:t xml:space="preserve">revenue </w:t>
      </w:r>
      <w:r w:rsidR="00220FE4" w:rsidRPr="00810B24">
        <w:rPr>
          <w:rFonts w:ascii="Arial" w:hAnsi="Arial" w:cs="Arial"/>
          <w:sz w:val="24"/>
          <w:szCs w:val="24"/>
        </w:rPr>
        <w:t>contributions</w:t>
      </w:r>
      <w:r w:rsidR="00810B24" w:rsidRPr="00810B24">
        <w:rPr>
          <w:rFonts w:ascii="Arial" w:hAnsi="Arial" w:cs="Arial"/>
          <w:sz w:val="24"/>
          <w:szCs w:val="24"/>
        </w:rPr>
        <w:t xml:space="preserve"> to capital</w:t>
      </w:r>
      <w:r w:rsidR="004E533E">
        <w:rPr>
          <w:rFonts w:ascii="Arial" w:hAnsi="Arial" w:cs="Arial"/>
          <w:sz w:val="24"/>
          <w:szCs w:val="24"/>
        </w:rPr>
        <w:t>, arising from the reduced capital programme</w:t>
      </w:r>
      <w:r w:rsidR="00951C55">
        <w:rPr>
          <w:rFonts w:ascii="Arial" w:hAnsi="Arial" w:cs="Arial"/>
          <w:sz w:val="24"/>
          <w:szCs w:val="24"/>
        </w:rPr>
        <w:t>,</w:t>
      </w:r>
      <w:r w:rsidR="004E533E">
        <w:rPr>
          <w:rFonts w:ascii="Arial" w:hAnsi="Arial" w:cs="Arial"/>
          <w:sz w:val="24"/>
          <w:szCs w:val="24"/>
        </w:rPr>
        <w:t xml:space="preserve"> which </w:t>
      </w:r>
      <w:r w:rsidR="00951C55">
        <w:rPr>
          <w:rFonts w:ascii="Arial" w:hAnsi="Arial" w:cs="Arial"/>
          <w:sz w:val="24"/>
          <w:szCs w:val="24"/>
        </w:rPr>
        <w:t>in</w:t>
      </w:r>
      <w:r w:rsidR="004E533E">
        <w:rPr>
          <w:rFonts w:ascii="Arial" w:hAnsi="Arial" w:cs="Arial"/>
          <w:sz w:val="24"/>
          <w:szCs w:val="24"/>
        </w:rPr>
        <w:t xml:space="preserve"> 2022-23 will need to be reviewed if these revenue savings are to be sustained.</w:t>
      </w:r>
      <w:r w:rsidR="00810B24" w:rsidRPr="00810B24">
        <w:rPr>
          <w:rFonts w:ascii="Arial" w:hAnsi="Arial" w:cs="Arial"/>
          <w:sz w:val="24"/>
          <w:szCs w:val="24"/>
        </w:rPr>
        <w:t xml:space="preserve">  </w:t>
      </w:r>
    </w:p>
    <w:p w:rsidR="006540E1" w:rsidRPr="00810B24" w:rsidRDefault="006540E1">
      <w:pPr>
        <w:rPr>
          <w:rFonts w:ascii="Arial" w:hAnsi="Arial" w:cs="Arial"/>
          <w:sz w:val="24"/>
          <w:szCs w:val="24"/>
        </w:rPr>
      </w:pPr>
      <w:r w:rsidRPr="00810B24">
        <w:rPr>
          <w:rFonts w:ascii="Arial" w:hAnsi="Arial" w:cs="Arial"/>
          <w:sz w:val="24"/>
          <w:szCs w:val="24"/>
        </w:rPr>
        <w:t>Nigel Kennedy</w:t>
      </w:r>
    </w:p>
    <w:p w:rsidR="006540E1" w:rsidRPr="006540E1" w:rsidRDefault="006540E1">
      <w:pPr>
        <w:rPr>
          <w:rFonts w:ascii="Arial" w:hAnsi="Arial" w:cs="Arial"/>
          <w:sz w:val="24"/>
          <w:szCs w:val="24"/>
        </w:rPr>
      </w:pPr>
      <w:r w:rsidRPr="00810B24">
        <w:rPr>
          <w:rFonts w:ascii="Arial" w:hAnsi="Arial" w:cs="Arial"/>
          <w:sz w:val="24"/>
          <w:szCs w:val="24"/>
        </w:rPr>
        <w:t>Head of Financ</w:t>
      </w:r>
      <w:r w:rsidR="001E28DF" w:rsidRPr="00810B24">
        <w:rPr>
          <w:rFonts w:ascii="Arial" w:hAnsi="Arial" w:cs="Arial"/>
          <w:sz w:val="24"/>
          <w:szCs w:val="24"/>
        </w:rPr>
        <w:t>ial Services</w:t>
      </w:r>
      <w:r w:rsidRPr="00810B24">
        <w:rPr>
          <w:rFonts w:ascii="Arial" w:hAnsi="Arial" w:cs="Arial"/>
          <w:sz w:val="24"/>
          <w:szCs w:val="24"/>
        </w:rPr>
        <w:t xml:space="preserve"> (Section 151 </w:t>
      </w:r>
      <w:proofErr w:type="gramStart"/>
      <w:r w:rsidRPr="00810B24">
        <w:rPr>
          <w:rFonts w:ascii="Arial" w:hAnsi="Arial" w:cs="Arial"/>
          <w:sz w:val="24"/>
          <w:szCs w:val="24"/>
        </w:rPr>
        <w:t>Officer</w:t>
      </w:r>
      <w:proofErr w:type="gramEnd"/>
      <w:r w:rsidRPr="00810B2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6540E1" w:rsidRPr="00654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0479"/>
    <w:multiLevelType w:val="hybridMultilevel"/>
    <w:tmpl w:val="8AC07B7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E1"/>
    <w:rsid w:val="001E28DF"/>
    <w:rsid w:val="00220FE4"/>
    <w:rsid w:val="00235E1C"/>
    <w:rsid w:val="00240C2A"/>
    <w:rsid w:val="002F2336"/>
    <w:rsid w:val="00327CDA"/>
    <w:rsid w:val="004E533E"/>
    <w:rsid w:val="00535729"/>
    <w:rsid w:val="006540E1"/>
    <w:rsid w:val="00810B24"/>
    <w:rsid w:val="00834E73"/>
    <w:rsid w:val="008732D9"/>
    <w:rsid w:val="008F2BAF"/>
    <w:rsid w:val="00913585"/>
    <w:rsid w:val="00951C55"/>
    <w:rsid w:val="00A22743"/>
    <w:rsid w:val="00A542E6"/>
    <w:rsid w:val="00A63437"/>
    <w:rsid w:val="00A8083C"/>
    <w:rsid w:val="00D43C18"/>
    <w:rsid w:val="00DC102A"/>
    <w:rsid w:val="00EC38B8"/>
    <w:rsid w:val="00F00330"/>
    <w:rsid w:val="00F16C11"/>
    <w:rsid w:val="00F3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8D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E2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8D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E2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CC2A7654</Template>
  <TotalTime>0</TotalTime>
  <Pages>1</Pages>
  <Words>254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Nigel.Kennedy</dc:creator>
  <cp:lastModifiedBy>jthompson</cp:lastModifiedBy>
  <cp:revision>2</cp:revision>
  <dcterms:created xsi:type="dcterms:W3CDTF">2019-02-12T13:56:00Z</dcterms:created>
  <dcterms:modified xsi:type="dcterms:W3CDTF">2019-02-12T13:56:00Z</dcterms:modified>
</cp:coreProperties>
</file>